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568E2F02">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4FE7EB7D"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w:t>
      </w:r>
      <w:r w:rsidR="009D79AC" w:rsidRPr="000E37A3">
        <w:rPr>
          <w:rFonts w:ascii="Arial" w:hAnsi="Arial" w:cs="Arial"/>
          <w:sz w:val="20"/>
          <w:szCs w:val="20"/>
          <w:highlight w:val="lightGray"/>
        </w:rPr>
        <w:t>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Specific</w:t>
      </w:r>
      <w:proofErr w:type="spellEnd"/>
      <w:r w:rsidRPr="00605389">
        <w:rPr>
          <w:rFonts w:ascii="Arial" w:hAnsi="Arial" w:cs="Arial"/>
          <w:sz w:val="20"/>
          <w:szCs w:val="20"/>
          <w:highlight w:val="lightGray"/>
        </w:rPr>
        <w:t xml:space="preserve">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Assignable</w:t>
      </w:r>
      <w:proofErr w:type="spellEnd"/>
      <w:r w:rsidRPr="00605389">
        <w:rPr>
          <w:rFonts w:ascii="Arial" w:hAnsi="Arial" w:cs="Arial"/>
          <w:sz w:val="20"/>
          <w:szCs w:val="20"/>
          <w:highlight w:val="lightGray"/>
        </w:rPr>
        <w:t xml:space="preserv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44D53E60"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463E8B" w:rsidRPr="00503EF2">
        <w:rPr>
          <w:rFonts w:ascii="Arial" w:hAnsi="Arial" w:cs="Arial"/>
          <w:bCs/>
          <w:sz w:val="20"/>
          <w:szCs w:val="20"/>
        </w:rPr>
        <w:t>(op til 2.000 tegn med mellemrum)</w:t>
      </w:r>
    </w:p>
    <w:p w14:paraId="31650020" w14:textId="12FF86CF" w:rsidR="00C93FFF" w:rsidRPr="0076670A" w:rsidRDefault="00C93FFF" w:rsidP="0076670A">
      <w:pPr>
        <w:spacing w:after="0" w:line="260" w:lineRule="exact"/>
        <w:rPr>
          <w:rFonts w:ascii="Arial" w:hAnsi="Arial" w:cs="Arial"/>
          <w:sz w:val="20"/>
          <w:szCs w:val="20"/>
        </w:rPr>
      </w:pPr>
    </w:p>
    <w:p w14:paraId="1A5EF8A1" w14:textId="41DC99B3" w:rsidR="0076670A" w:rsidRDefault="00C93FFF" w:rsidP="006E414D">
      <w:pPr>
        <w:pStyle w:val="Listeafsnit"/>
        <w:numPr>
          <w:ilvl w:val="0"/>
          <w:numId w:val="18"/>
        </w:numPr>
        <w:spacing w:after="0" w:line="260" w:lineRule="exact"/>
        <w:rPr>
          <w:rFonts w:ascii="Arial" w:hAnsi="Arial" w:cs="Arial"/>
          <w:sz w:val="20"/>
          <w:szCs w:val="20"/>
          <w:highlight w:val="lightGray"/>
        </w:rPr>
      </w:pPr>
      <w:r w:rsidRPr="001D0DAD">
        <w:rPr>
          <w:rFonts w:ascii="Arial" w:hAnsi="Arial" w:cs="Arial"/>
          <w:sz w:val="20"/>
          <w:szCs w:val="20"/>
          <w:highlight w:val="lightGray"/>
        </w:rPr>
        <w:t>Der gives en status</w:t>
      </w:r>
      <w:r w:rsidR="00463E8B">
        <w:rPr>
          <w:rFonts w:ascii="Arial" w:hAnsi="Arial" w:cs="Arial"/>
          <w:sz w:val="20"/>
          <w:szCs w:val="20"/>
          <w:highlight w:val="lightGray"/>
        </w:rPr>
        <w:t xml:space="preserve"> for </w:t>
      </w:r>
      <w:r w:rsidR="00463E8B" w:rsidRPr="00503EF2">
        <w:rPr>
          <w:rFonts w:ascii="Arial" w:hAnsi="Arial" w:cs="Arial"/>
          <w:sz w:val="20"/>
          <w:szCs w:val="20"/>
          <w:highlight w:val="lightGray"/>
        </w:rPr>
        <w:t>projektet, herunder foreløbige erfaringer og resultater</w:t>
      </w:r>
      <w:r w:rsidRPr="00503EF2">
        <w:rPr>
          <w:rFonts w:ascii="Arial" w:hAnsi="Arial" w:cs="Arial"/>
          <w:sz w:val="20"/>
          <w:szCs w:val="20"/>
          <w:highlight w:val="lightGray"/>
        </w:rPr>
        <w:t xml:space="preserve">, hvis </w:t>
      </w:r>
      <w:r w:rsidRPr="001D0DAD">
        <w:rPr>
          <w:rFonts w:ascii="Arial" w:hAnsi="Arial" w:cs="Arial"/>
          <w:sz w:val="20"/>
          <w:szCs w:val="20"/>
          <w:highlight w:val="lightGray"/>
        </w:rPr>
        <w:t>der er tale om et igangværende projekt støttet af fonden.</w:t>
      </w:r>
      <w:r w:rsidR="00156788" w:rsidRPr="001D0DAD">
        <w:rPr>
          <w:rFonts w:ascii="Arial" w:hAnsi="Arial" w:cs="Arial"/>
          <w:sz w:val="20"/>
          <w:szCs w:val="20"/>
          <w:highlight w:val="lightGray"/>
        </w:rPr>
        <w:t xml:space="preserve"> </w:t>
      </w:r>
    </w:p>
    <w:p w14:paraId="1836E152" w14:textId="77777777" w:rsidR="001D0DAD" w:rsidRPr="001D0DAD" w:rsidRDefault="001D0DAD" w:rsidP="001D0DAD">
      <w:pPr>
        <w:pStyle w:val="Listeafsnit"/>
        <w:spacing w:after="0" w:line="260" w:lineRule="exact"/>
        <w:ind w:left="360"/>
        <w:rPr>
          <w:rFonts w:ascii="Arial" w:hAnsi="Arial" w:cs="Arial"/>
          <w:sz w:val="20"/>
          <w:szCs w:val="20"/>
          <w:highlight w:val="lightGray"/>
        </w:rPr>
      </w:pPr>
    </w:p>
    <w:p w14:paraId="65CBD500" w14:textId="42C3C793" w:rsidR="009915AE"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4F820FE0" w14:textId="77777777" w:rsidR="00156788" w:rsidRDefault="00156788" w:rsidP="00156788">
      <w:pPr>
        <w:pStyle w:val="Listeafsnit"/>
        <w:spacing w:after="0" w:line="260" w:lineRule="exact"/>
        <w:ind w:left="360"/>
        <w:rPr>
          <w:rFonts w:ascii="Arial" w:hAnsi="Arial" w:cs="Arial"/>
          <w:sz w:val="20"/>
          <w:szCs w:val="20"/>
          <w:highlight w:val="lightGray"/>
        </w:rPr>
      </w:pP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10233A3E" w14:textId="6F3AA502" w:rsidR="0031177F" w:rsidRPr="007C2E72" w:rsidRDefault="00054113" w:rsidP="007C2E72">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8CC30EB"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Projektets umiddelbare resultater kan beskrives på flere måder alt efter projekttype – forskning/udvikling,</w:t>
      </w:r>
      <w:r w:rsidR="00DD234E">
        <w:rPr>
          <w:rFonts w:ascii="Arial" w:hAnsi="Arial" w:cs="Arial"/>
          <w:sz w:val="20"/>
          <w:szCs w:val="20"/>
          <w:highlight w:val="lightGray"/>
        </w:rPr>
        <w:t xml:space="preserve"> eller </w:t>
      </w:r>
      <w:r w:rsidRPr="00FC4323">
        <w:rPr>
          <w:rFonts w:ascii="Arial" w:hAnsi="Arial" w:cs="Arial"/>
          <w:sz w:val="20"/>
          <w:szCs w:val="20"/>
          <w:highlight w:val="lightGray"/>
        </w:rPr>
        <w:t>vidensformidling</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B2CE62B"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w:t>
      </w:r>
      <w:r w:rsidR="00DD234E">
        <w:rPr>
          <w:rFonts w:ascii="Arial" w:hAnsi="Arial" w:cs="Arial"/>
          <w:sz w:val="20"/>
          <w:szCs w:val="20"/>
          <w:highlight w:val="lightGray"/>
        </w:rPr>
        <w:t>.</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37D91E16" w:rsidR="004E5E9F" w:rsidRPr="007C2E72"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1F63FC40" w14:textId="77777777" w:rsidR="007C2E72" w:rsidRPr="007C2E72" w:rsidRDefault="007C2E72" w:rsidP="007C2E72">
      <w:pPr>
        <w:spacing w:after="0" w:line="260" w:lineRule="exact"/>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lastRenderedPageBreak/>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w:t>
      </w:r>
      <w:proofErr w:type="spellStart"/>
      <w:r w:rsidRPr="00CD4B99">
        <w:rPr>
          <w:rFonts w:ascii="Arial" w:hAnsi="Arial"/>
          <w:sz w:val="20"/>
          <w:highlight w:val="lightGray"/>
        </w:rPr>
        <w:t>videnoverførsel</w:t>
      </w:r>
      <w:proofErr w:type="spellEnd"/>
      <w:r w:rsidRPr="00CD4B99">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266B1584" w14:textId="75252019" w:rsidR="000C1BC3" w:rsidRDefault="005C2A0C"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0C1BC3">
        <w:rPr>
          <w:rFonts w:ascii="Arial" w:hAnsi="Arial" w:cs="Arial"/>
          <w:bCs/>
          <w:sz w:val="20"/>
          <w:szCs w:val="20"/>
        </w:rPr>
        <w:t>U</w:t>
      </w:r>
      <w:r w:rsidR="000C1BC3" w:rsidRPr="000C1BC3">
        <w:rPr>
          <w:rFonts w:ascii="Arial" w:hAnsi="Arial" w:cs="Arial"/>
          <w:bCs/>
          <w:sz w:val="20"/>
          <w:szCs w:val="20"/>
        </w:rPr>
        <w:t>dvikling af arealet i frugt- og gartnerisektoren</w:t>
      </w:r>
    </w:p>
    <w:p w14:paraId="67073714" w14:textId="152F284F" w:rsidR="00C31CD3" w:rsidRPr="00C31CD3" w:rsidRDefault="005C2A0C"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0C1BC3">
        <w:rPr>
          <w:rFonts w:ascii="Arial" w:hAnsi="Arial" w:cs="Arial"/>
          <w:bCs/>
          <w:sz w:val="20"/>
          <w:szCs w:val="20"/>
        </w:rPr>
        <w:t>R</w:t>
      </w:r>
      <w:r w:rsidR="000C1BC3" w:rsidRPr="000C1BC3">
        <w:rPr>
          <w:rFonts w:ascii="Arial" w:hAnsi="Arial" w:cs="Arial"/>
          <w:bCs/>
          <w:sz w:val="20"/>
          <w:szCs w:val="20"/>
        </w:rPr>
        <w:t>eduktion og optimering af energiforbruget i væksthussektoren</w:t>
      </w:r>
    </w:p>
    <w:p w14:paraId="1AD8EE55" w14:textId="58F13E21" w:rsidR="00C31CD3" w:rsidRPr="00C31CD3" w:rsidRDefault="005C2A0C" w:rsidP="00C31CD3">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0C1BC3">
        <w:rPr>
          <w:rFonts w:ascii="Arial" w:hAnsi="Arial" w:cs="Arial"/>
          <w:bCs/>
          <w:sz w:val="20"/>
          <w:szCs w:val="20"/>
        </w:rPr>
        <w:t>O</w:t>
      </w:r>
      <w:r w:rsidR="000C1BC3" w:rsidRPr="000C1BC3">
        <w:rPr>
          <w:rFonts w:ascii="Arial" w:hAnsi="Arial" w:cs="Arial"/>
          <w:bCs/>
          <w:sz w:val="20"/>
          <w:szCs w:val="20"/>
        </w:rPr>
        <w:t>pretholde minimale rester af sprøjtemidler i frugt og gartneriprodukter</w:t>
      </w:r>
    </w:p>
    <w:p w14:paraId="4337FCAC" w14:textId="36E164F3" w:rsidR="00C31CD3" w:rsidRDefault="005C2A0C" w:rsidP="00C31CD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C31CD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0C1BC3">
        <w:rPr>
          <w:rFonts w:ascii="Arial" w:hAnsi="Arial" w:cs="Arial"/>
          <w:bCs/>
          <w:sz w:val="20"/>
          <w:szCs w:val="20"/>
        </w:rPr>
        <w:t>D</w:t>
      </w:r>
      <w:r w:rsidR="000C1BC3" w:rsidRPr="000C1BC3">
        <w:rPr>
          <w:rFonts w:ascii="Arial" w:hAnsi="Arial" w:cs="Arial"/>
          <w:bCs/>
          <w:sz w:val="20"/>
          <w:szCs w:val="20"/>
        </w:rPr>
        <w:t>en eksisterende markedsadgang for eksport af gartneriprodukter fastholdes og udbygges</w:t>
      </w:r>
    </w:p>
    <w:p w14:paraId="7FEA9F4E" w14:textId="24E39108" w:rsidR="000C1BC3" w:rsidRPr="00C31CD3" w:rsidRDefault="005C2A0C" w:rsidP="00C31CD3">
      <w:pPr>
        <w:spacing w:after="0" w:line="280" w:lineRule="exact"/>
        <w:ind w:left="284" w:hanging="284"/>
        <w:rPr>
          <w:rFonts w:ascii="Arial" w:hAnsi="Arial" w:cs="Arial"/>
          <w:bCs/>
          <w:sz w:val="20"/>
          <w:szCs w:val="20"/>
        </w:rPr>
      </w:pPr>
      <w:sdt>
        <w:sdtPr>
          <w:rPr>
            <w:rFonts w:ascii="Arial" w:hAnsi="Arial" w:cs="Arial"/>
            <w:bCs/>
            <w:sz w:val="20"/>
            <w:szCs w:val="20"/>
          </w:rPr>
          <w:id w:val="-2052836668"/>
          <w14:checkbox>
            <w14:checked w14:val="0"/>
            <w14:checkedState w14:val="2612" w14:font="MS Gothic"/>
            <w14:uncheckedState w14:val="2610" w14:font="MS Gothic"/>
          </w14:checkbox>
        </w:sdtPr>
        <w:sdtEndPr/>
        <w:sdtContent>
          <w:r w:rsidR="000C1BC3">
            <w:rPr>
              <w:rFonts w:ascii="MS Gothic" w:eastAsia="MS Gothic" w:hAnsi="MS Gothic" w:cs="Arial" w:hint="eastAsia"/>
              <w:bCs/>
              <w:sz w:val="20"/>
              <w:szCs w:val="20"/>
            </w:rPr>
            <w:t>☐</w:t>
          </w:r>
        </w:sdtContent>
      </w:sdt>
      <w:r w:rsidR="000C1BC3" w:rsidRPr="00C31CD3">
        <w:rPr>
          <w:rFonts w:ascii="Arial" w:hAnsi="Arial" w:cs="Arial"/>
          <w:bCs/>
          <w:sz w:val="20"/>
          <w:szCs w:val="20"/>
        </w:rPr>
        <w:t xml:space="preserve">  </w:t>
      </w:r>
      <w:r w:rsidR="000C1BC3">
        <w:rPr>
          <w:rFonts w:ascii="Arial" w:hAnsi="Arial" w:cs="Arial"/>
          <w:bCs/>
          <w:sz w:val="20"/>
          <w:szCs w:val="20"/>
        </w:rPr>
        <w:t>M</w:t>
      </w:r>
      <w:r w:rsidR="000C1BC3" w:rsidRPr="000C1BC3">
        <w:rPr>
          <w:rFonts w:ascii="Arial" w:hAnsi="Arial" w:cs="Arial"/>
          <w:bCs/>
          <w:sz w:val="20"/>
          <w:szCs w:val="20"/>
        </w:rPr>
        <w:t>inimere påvirkningen af det omgivende miljø ved at reducere anvendelsen af miljøfremmede stoffer i produktionen</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69F47BF4" w14:textId="03207FF6" w:rsidR="007C2E72" w:rsidRDefault="007C2E72" w:rsidP="00164AAF">
      <w:pPr>
        <w:spacing w:after="0" w:line="260" w:lineRule="exact"/>
        <w:rPr>
          <w:rFonts w:ascii="Arial" w:hAnsi="Arial" w:cs="Arial"/>
          <w:sz w:val="20"/>
          <w:szCs w:val="20"/>
        </w:rPr>
      </w:pPr>
    </w:p>
    <w:p w14:paraId="10D9ACA7" w14:textId="09C14390" w:rsidR="005C2A0C" w:rsidRDefault="005C2A0C" w:rsidP="00164AAF">
      <w:pPr>
        <w:spacing w:after="0" w:line="260" w:lineRule="exact"/>
        <w:rPr>
          <w:rFonts w:ascii="Arial" w:hAnsi="Arial" w:cs="Arial"/>
          <w:sz w:val="20"/>
          <w:szCs w:val="20"/>
        </w:rPr>
      </w:pPr>
    </w:p>
    <w:p w14:paraId="56499AF7" w14:textId="77777777" w:rsidR="005C2A0C" w:rsidRDefault="005C2A0C" w:rsidP="00164AAF">
      <w:pPr>
        <w:spacing w:after="0" w:line="260" w:lineRule="exact"/>
        <w:rPr>
          <w:rFonts w:ascii="Arial" w:hAnsi="Arial" w:cs="Arial"/>
          <w:sz w:val="20"/>
          <w:szCs w:val="20"/>
        </w:rPr>
      </w:pPr>
    </w:p>
    <w:p w14:paraId="4C1E5578" w14:textId="77777777" w:rsidR="007C2E72" w:rsidRDefault="007C2E72"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lastRenderedPageBreak/>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68778799" w:rsidR="00160F02" w:rsidRPr="005447BF" w:rsidRDefault="000C1BC3" w:rsidP="00160F02">
    <w:pPr>
      <w:pStyle w:val="Sidehoved"/>
      <w:rPr>
        <w:rFonts w:ascii="Arial" w:hAnsi="Arial" w:cs="Arial"/>
        <w:b/>
        <w:bCs/>
        <w:sz w:val="20"/>
        <w:szCs w:val="20"/>
      </w:rPr>
    </w:pPr>
    <w:r w:rsidRPr="000C1BC3">
      <w:rPr>
        <w:rFonts w:ascii="Arial" w:hAnsi="Arial" w:cs="Arial"/>
        <w:b/>
        <w:bCs/>
        <w:sz w:val="20"/>
        <w:szCs w:val="20"/>
      </w:rPr>
      <w:t>Produktionsafgiftsfonden for frugt og gartneriprodukter</w:t>
    </w:r>
    <w:r w:rsidR="00DD234E">
      <w:rPr>
        <w:rFonts w:ascii="Arial" w:hAnsi="Arial" w:cs="Arial"/>
        <w:b/>
        <w:bCs/>
        <w:sz w:val="20"/>
        <w:szCs w:val="20"/>
      </w:rPr>
      <w:t xml:space="preserve"> </w:t>
    </w:r>
    <w:r w:rsidR="004F43CC">
      <w:rPr>
        <w:rFonts w:ascii="Arial" w:hAnsi="Arial" w:cs="Arial"/>
        <w:b/>
        <w:bCs/>
        <w:sz w:val="20"/>
        <w:szCs w:val="20"/>
      </w:rPr>
      <w:t>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1BC3"/>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56788"/>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0DAD"/>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3E8B"/>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3EF2"/>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2A0C"/>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72"/>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4865"/>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234E"/>
    <w:rsid w:val="00DD7119"/>
    <w:rsid w:val="00DD7E74"/>
    <w:rsid w:val="00DE6FC8"/>
    <w:rsid w:val="00DF17E6"/>
    <w:rsid w:val="00E05A9E"/>
    <w:rsid w:val="00E12869"/>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234E"/>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og</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og</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10043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Natasja Emanuelle Jelskov</cp:lastModifiedBy>
  <cp:revision>4</cp:revision>
  <cp:lastPrinted>2023-04-19T08:26:00Z</cp:lastPrinted>
  <dcterms:created xsi:type="dcterms:W3CDTF">2023-05-30T14:09:00Z</dcterms:created>
  <dcterms:modified xsi:type="dcterms:W3CDTF">2023-05-30T14:20:00Z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